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65" w:rsidRDefault="00BF2065" w:rsidP="00BF2065">
      <w:pPr>
        <w:widowControl w:val="0"/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8"/>
          <w:szCs w:val="28"/>
        </w:rPr>
        <w:t xml:space="preserve">В рабочую группу по подготовке и проведению </w:t>
      </w:r>
    </w:p>
    <w:p w:rsidR="00BF2065" w:rsidRDefault="00BF2065" w:rsidP="00BF2065">
      <w:pPr>
        <w:widowControl w:val="0"/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публичных</w:t>
      </w:r>
      <w:proofErr w:type="gramEnd"/>
      <w:r>
        <w:rPr>
          <w:rFonts w:ascii="Arial" w:hAnsi="Arial" w:cs="Arial"/>
          <w:sz w:val="28"/>
          <w:szCs w:val="28"/>
        </w:rPr>
        <w:t xml:space="preserve"> слушаний, назначенных Решением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Воткинской городской Думы от 17 февраля 2021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года № 47</w:t>
      </w:r>
      <w:r>
        <w:rPr>
          <w:rFonts w:ascii="Arial" w:hAnsi="Arial" w:cs="Arial"/>
          <w:sz w:val="28"/>
          <w:szCs w:val="28"/>
        </w:rPr>
        <w:t>-РП</w:t>
      </w:r>
    </w:p>
    <w:p w:rsidR="00BF2065" w:rsidRDefault="00BF2065" w:rsidP="00BF2065">
      <w:pPr>
        <w:widowControl w:val="0"/>
        <w:tabs>
          <w:tab w:val="left" w:pos="0"/>
          <w:tab w:val="left" w:pos="6804"/>
        </w:tabs>
        <w:rPr>
          <w:rFonts w:ascii="Arial" w:hAnsi="Arial" w:cs="Arial"/>
          <w:b/>
          <w:sz w:val="28"/>
          <w:szCs w:val="28"/>
        </w:rPr>
      </w:pPr>
    </w:p>
    <w:p w:rsidR="00BF2065" w:rsidRDefault="00BF2065" w:rsidP="00BF2065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Решением Воткинской городской Думы от </w:t>
      </w:r>
      <w:r>
        <w:rPr>
          <w:rFonts w:ascii="Arial" w:hAnsi="Arial" w:cs="Arial"/>
          <w:sz w:val="28"/>
          <w:szCs w:val="28"/>
        </w:rPr>
        <w:t xml:space="preserve">17 февраля 2021 года № </w:t>
      </w: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-РП были назначены публичные слушания по проекту Решения Воткинской городской Думы «О внесении изменений в Устав муниципального образования «Город Воткинск».</w:t>
      </w:r>
    </w:p>
    <w:p w:rsidR="006541EE" w:rsidRDefault="006541EE" w:rsidP="00BF2065">
      <w:pPr>
        <w:spacing w:after="1" w:line="240" w:lineRule="atLeast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ab/>
        <w:t>Федеральным законом от 29 декабря 2020 года № 464</w:t>
      </w:r>
      <w:r w:rsidR="00BF2065">
        <w:rPr>
          <w:rFonts w:ascii="Arial" w:hAnsi="Arial" w:cs="Arial"/>
          <w:sz w:val="28"/>
          <w:szCs w:val="28"/>
        </w:rPr>
        <w:t>-ФЗ «</w:t>
      </w:r>
      <w:r w:rsidR="00BF2065">
        <w:rPr>
          <w:rFonts w:ascii="Arial" w:eastAsia="Times New Roman" w:hAnsi="Arial" w:cs="Arial"/>
          <w:sz w:val="28"/>
          <w:szCs w:val="28"/>
        </w:rPr>
        <w:t xml:space="preserve">О внесении изменений в </w:t>
      </w:r>
      <w:r>
        <w:rPr>
          <w:rFonts w:ascii="Arial" w:eastAsia="Times New Roman" w:hAnsi="Arial" w:cs="Arial"/>
          <w:sz w:val="28"/>
          <w:szCs w:val="28"/>
        </w:rPr>
        <w:t>отдельные законодательные акты</w:t>
      </w:r>
      <w:r w:rsidR="00BF2065">
        <w:rPr>
          <w:rFonts w:ascii="Arial" w:eastAsia="Times New Roman" w:hAnsi="Arial" w:cs="Arial"/>
          <w:sz w:val="28"/>
          <w:szCs w:val="28"/>
        </w:rPr>
        <w:t xml:space="preserve"> Российской Федерации </w:t>
      </w:r>
      <w:r>
        <w:rPr>
          <w:rFonts w:ascii="Arial" w:eastAsia="Times New Roman" w:hAnsi="Arial" w:cs="Arial"/>
          <w:sz w:val="28"/>
          <w:szCs w:val="28"/>
        </w:rPr>
        <w:t>в части оказания</w:t>
      </w:r>
      <w:r w:rsidRPr="006541EE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eastAsia="en-US"/>
        </w:rPr>
        <w:t>помощи лицам, находящимся в состоянии алкогольного, наркотического и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ли иного токсического опьянения» внесены изменения в </w:t>
      </w:r>
      <w:r>
        <w:rPr>
          <w:rFonts w:ascii="Arial" w:eastAsia="Times New Roman" w:hAnsi="Arial" w:cs="Arial"/>
          <w:sz w:val="28"/>
          <w:szCs w:val="28"/>
        </w:rPr>
        <w:t>Федеральный</w:t>
      </w:r>
      <w:r>
        <w:rPr>
          <w:rFonts w:ascii="Arial" w:eastAsia="Times New Roman" w:hAnsi="Arial" w:cs="Arial"/>
          <w:sz w:val="28"/>
          <w:szCs w:val="28"/>
        </w:rPr>
        <w:t xml:space="preserve"> закон «Об общих принципах организации местного самоуправления в Российской Федерации»</w:t>
      </w:r>
      <w:r>
        <w:rPr>
          <w:rFonts w:ascii="Arial" w:eastAsia="Times New Roman" w:hAnsi="Arial" w:cs="Arial"/>
          <w:sz w:val="28"/>
          <w:szCs w:val="28"/>
        </w:rPr>
        <w:t>.</w:t>
      </w:r>
      <w:r w:rsidRPr="006541EE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sz w:val="28"/>
          <w:szCs w:val="28"/>
        </w:rPr>
        <w:t>В том числе</w:t>
      </w:r>
      <w:r>
        <w:rPr>
          <w:rFonts w:ascii="Arial" w:hAnsi="Arial" w:cs="Arial"/>
          <w:sz w:val="28"/>
          <w:szCs w:val="28"/>
        </w:rPr>
        <w:t xml:space="preserve"> расширен перечень прав органов местного самоуправления на решение вопросов не отнесенных к вопросам местного значения, а именно</w:t>
      </w:r>
      <w:r>
        <w:rPr>
          <w:rFonts w:ascii="Arial" w:hAnsi="Arial" w:cs="Arial"/>
          <w:sz w:val="28"/>
          <w:szCs w:val="28"/>
        </w:rPr>
        <w:t xml:space="preserve"> часть 1 статьи 16.1 </w:t>
      </w:r>
      <w:r>
        <w:rPr>
          <w:rFonts w:ascii="Arial" w:eastAsia="Times New Roman" w:hAnsi="Arial" w:cs="Arial"/>
          <w:sz w:val="28"/>
          <w:szCs w:val="28"/>
        </w:rPr>
        <w:t>дополнена пунктом 2</w:t>
      </w:r>
      <w:r>
        <w:rPr>
          <w:rFonts w:ascii="Arial" w:eastAsia="Times New Roman" w:hAnsi="Arial" w:cs="Arial"/>
          <w:sz w:val="28"/>
          <w:szCs w:val="28"/>
        </w:rPr>
        <w:t>2</w:t>
      </w:r>
      <w:r>
        <w:rPr>
          <w:rFonts w:ascii="Arial" w:eastAsia="Times New Roman" w:hAnsi="Arial" w:cs="Arial"/>
          <w:sz w:val="28"/>
          <w:szCs w:val="28"/>
        </w:rPr>
        <w:t xml:space="preserve"> следующего содержания:</w:t>
      </w:r>
    </w:p>
    <w:p w:rsidR="006541EE" w:rsidRDefault="006541EE" w:rsidP="006541E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ab/>
        <w:t>«22)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осуществление мероприятий по оказанию помощи лицам, находящимся в состоянии алкогольного, наркотического или иног</w:t>
      </w:r>
      <w:r>
        <w:rPr>
          <w:rFonts w:ascii="Arial" w:eastAsiaTheme="minorHAnsi" w:hAnsi="Arial" w:cs="Arial"/>
          <w:sz w:val="28"/>
          <w:szCs w:val="28"/>
          <w:lang w:eastAsia="en-US"/>
        </w:rPr>
        <w:t>о токсического опьянения.».</w:t>
      </w:r>
    </w:p>
    <w:p w:rsidR="002F0E12" w:rsidRDefault="002F0E12" w:rsidP="002F0E1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ab/>
        <w:t>В связи с тем, что в Уставе муниципального образования «Город Воткинск» имеется статья 8.1 «</w:t>
      </w:r>
      <w:bookmarkStart w:id="0" w:name="_GoBack"/>
      <w:bookmarkEnd w:id="0"/>
      <w:r w:rsidR="000261CF">
        <w:rPr>
          <w:rFonts w:ascii="Arial" w:eastAsiaTheme="minorHAnsi" w:hAnsi="Arial" w:cs="Arial"/>
          <w:sz w:val="28"/>
          <w:szCs w:val="28"/>
          <w:lang w:eastAsia="en-US"/>
        </w:rPr>
        <w:t>Права органов</w:t>
      </w:r>
      <w:r w:rsidRPr="002F0E12">
        <w:rPr>
          <w:rFonts w:ascii="Arial" w:eastAsiaTheme="minorHAnsi" w:hAnsi="Arial" w:cs="Arial"/>
          <w:bCs/>
          <w:sz w:val="28"/>
          <w:szCs w:val="28"/>
          <w:lang w:eastAsia="en-US"/>
        </w:rPr>
        <w:t xml:space="preserve"> местного самоуправления муниципального образования "Город Воткинск" на решение вопросов, не отнесенных к вопросам местного значения городского округа</w:t>
      </w:r>
      <w:r>
        <w:rPr>
          <w:rFonts w:ascii="Arial" w:eastAsiaTheme="minorHAnsi" w:hAnsi="Arial" w:cs="Arial"/>
          <w:bCs/>
          <w:sz w:val="28"/>
          <w:szCs w:val="28"/>
          <w:lang w:eastAsia="en-US"/>
        </w:rPr>
        <w:t>» она требует советующих дополнений.</w:t>
      </w:r>
    </w:p>
    <w:p w:rsidR="002F0E12" w:rsidRDefault="002F0E12" w:rsidP="002F0E1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bCs/>
          <w:sz w:val="28"/>
          <w:szCs w:val="28"/>
          <w:lang w:eastAsia="en-US"/>
        </w:rPr>
        <w:tab/>
        <w:t xml:space="preserve">Аналогичные изменения уже внесены в Устав </w:t>
      </w:r>
      <w:r>
        <w:rPr>
          <w:rFonts w:ascii="Arial" w:eastAsiaTheme="minorHAnsi" w:hAnsi="Arial" w:cs="Arial"/>
          <w:sz w:val="28"/>
          <w:szCs w:val="28"/>
          <w:lang w:eastAsia="en-US"/>
        </w:rPr>
        <w:t>муниципального образования "Городской округ город Сарапул Удмуртской Республики"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(Решение </w:t>
      </w:r>
      <w:proofErr w:type="spellStart"/>
      <w:r>
        <w:rPr>
          <w:rFonts w:ascii="Arial" w:eastAsiaTheme="minorHAnsi" w:hAnsi="Arial" w:cs="Arial"/>
          <w:sz w:val="28"/>
          <w:szCs w:val="28"/>
          <w:lang w:eastAsia="en-US"/>
        </w:rPr>
        <w:t>Сарапульской</w:t>
      </w:r>
      <w:proofErr w:type="spellEnd"/>
      <w:r>
        <w:rPr>
          <w:rFonts w:ascii="Arial" w:eastAsiaTheme="minorHAnsi" w:hAnsi="Arial" w:cs="Arial"/>
          <w:sz w:val="28"/>
          <w:szCs w:val="28"/>
          <w:lang w:eastAsia="en-US"/>
        </w:rPr>
        <w:t xml:space="preserve"> городской Думы от 25 февраля 2021 года № 1-98).</w:t>
      </w:r>
    </w:p>
    <w:p w:rsidR="002F0E12" w:rsidRDefault="002F0E12" w:rsidP="002F0E1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ab/>
        <w:t>Следует отметить, что не приведение статьи 8.1 Устава муниципального образования «Город Воткинск» в соответствие с нормами Федерального закона «</w:t>
      </w:r>
      <w:r>
        <w:rPr>
          <w:rFonts w:ascii="Arial" w:eastAsia="Times New Roman" w:hAnsi="Arial" w:cs="Arial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rFonts w:ascii="Arial" w:eastAsia="Times New Roman" w:hAnsi="Arial" w:cs="Arial"/>
          <w:sz w:val="28"/>
          <w:szCs w:val="28"/>
        </w:rPr>
        <w:t xml:space="preserve"> может явиться основанием для отказа в регистрации изменений в Устав, а также принятия соответствующих мер прокурорского реагирования в форме протеста.</w:t>
      </w:r>
    </w:p>
    <w:p w:rsidR="00BF2065" w:rsidRPr="002F0E12" w:rsidRDefault="002F0E12" w:rsidP="002F0E1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</w:rPr>
        <w:tab/>
        <w:t xml:space="preserve"> </w:t>
      </w:r>
      <w:r w:rsidR="00BF2065">
        <w:rPr>
          <w:rFonts w:ascii="Arial" w:hAnsi="Arial" w:cs="Arial"/>
          <w:sz w:val="28"/>
          <w:szCs w:val="28"/>
        </w:rPr>
        <w:t>В связи с этим предлагается часть 1 статьи 8.1 Устава муниципального об</w:t>
      </w:r>
      <w:r w:rsidR="000261CF">
        <w:rPr>
          <w:rFonts w:ascii="Arial" w:hAnsi="Arial" w:cs="Arial"/>
          <w:sz w:val="28"/>
          <w:szCs w:val="28"/>
        </w:rPr>
        <w:t>разования «Город Воткинск» дополнить</w:t>
      </w:r>
      <w:r w:rsidR="00BF2065">
        <w:rPr>
          <w:rFonts w:ascii="Arial" w:hAnsi="Arial" w:cs="Arial"/>
          <w:sz w:val="28"/>
          <w:szCs w:val="28"/>
        </w:rPr>
        <w:t xml:space="preserve"> пунктом следующего содержания:</w:t>
      </w:r>
    </w:p>
    <w:p w:rsidR="00BF2065" w:rsidRPr="000261CF" w:rsidRDefault="00BF2065" w:rsidP="000261CF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>«</w:t>
      </w:r>
      <w:proofErr w:type="gramStart"/>
      <w:r w:rsidR="000261CF">
        <w:rPr>
          <w:rFonts w:ascii="Arial" w:eastAsiaTheme="minorHAnsi" w:hAnsi="Arial" w:cs="Arial"/>
          <w:sz w:val="28"/>
          <w:szCs w:val="28"/>
          <w:lang w:eastAsia="en-US"/>
        </w:rPr>
        <w:t>осуществление</w:t>
      </w:r>
      <w:proofErr w:type="gramEnd"/>
      <w:r w:rsidR="000261CF">
        <w:rPr>
          <w:rFonts w:ascii="Arial" w:eastAsiaTheme="minorHAnsi" w:hAnsi="Arial" w:cs="Arial"/>
          <w:sz w:val="28"/>
          <w:szCs w:val="28"/>
          <w:lang w:eastAsia="en-US"/>
        </w:rPr>
        <w:t xml:space="preserve"> мероприятий по оказанию помощи лицам, находящимся в состоянии алкогольного, наркотического или иного токсиче</w:t>
      </w:r>
      <w:r w:rsidR="000261CF">
        <w:rPr>
          <w:rFonts w:ascii="Arial" w:eastAsiaTheme="minorHAnsi" w:hAnsi="Arial" w:cs="Arial"/>
          <w:sz w:val="28"/>
          <w:szCs w:val="28"/>
          <w:lang w:eastAsia="en-US"/>
        </w:rPr>
        <w:t>ского опьянения</w:t>
      </w:r>
      <w:r>
        <w:rPr>
          <w:rFonts w:ascii="Arial" w:hAnsi="Arial" w:cs="Arial"/>
          <w:sz w:val="28"/>
          <w:szCs w:val="28"/>
        </w:rPr>
        <w:t>.».</w:t>
      </w:r>
    </w:p>
    <w:p w:rsidR="00166362" w:rsidRDefault="00166362" w:rsidP="00BF2065"/>
    <w:sectPr w:rsidR="00166362" w:rsidSect="00BF20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69"/>
    <w:rsid w:val="000261CF"/>
    <w:rsid w:val="00166362"/>
    <w:rsid w:val="002F0E12"/>
    <w:rsid w:val="00484F4C"/>
    <w:rsid w:val="005C2669"/>
    <w:rsid w:val="006541EE"/>
    <w:rsid w:val="00BF2065"/>
    <w:rsid w:val="00D75578"/>
    <w:rsid w:val="00E0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7560C-63C6-4D42-8C3E-D3DBE7E4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инк</dc:creator>
  <cp:keywords/>
  <dc:description/>
  <cp:lastModifiedBy>инк</cp:lastModifiedBy>
  <cp:revision>2</cp:revision>
  <dcterms:created xsi:type="dcterms:W3CDTF">2021-04-05T05:02:00Z</dcterms:created>
  <dcterms:modified xsi:type="dcterms:W3CDTF">2021-04-05T05:46:00Z</dcterms:modified>
</cp:coreProperties>
</file>